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D2851" w14:textId="7C11A4FA" w:rsidR="00DA345C" w:rsidRPr="0042526A" w:rsidRDefault="001B397C" w:rsidP="001B397C">
      <w:pPr>
        <w:spacing w:after="0" w:line="240" w:lineRule="auto"/>
        <w:jc w:val="center"/>
        <w:rPr>
          <w:rFonts w:ascii="Times New Roman" w:hAnsi="Times New Roman" w:cs="Times New Roman"/>
          <w:b/>
          <w:bCs/>
          <w:sz w:val="36"/>
          <w:szCs w:val="36"/>
        </w:rPr>
      </w:pPr>
      <w:r w:rsidRPr="0042526A">
        <w:rPr>
          <w:rFonts w:ascii="Times New Roman" w:hAnsi="Times New Roman" w:cs="Times New Roman"/>
          <w:b/>
          <w:bCs/>
          <w:sz w:val="36"/>
          <w:szCs w:val="36"/>
        </w:rPr>
        <w:t>Minnesota K-12 Education Credit and Subtraction</w:t>
      </w:r>
    </w:p>
    <w:p w14:paraId="14717461" w14:textId="4668EC30" w:rsidR="001B397C" w:rsidRDefault="001B397C" w:rsidP="001B397C">
      <w:pPr>
        <w:spacing w:after="0" w:line="240" w:lineRule="auto"/>
        <w:jc w:val="center"/>
        <w:rPr>
          <w:rFonts w:ascii="Times New Roman" w:hAnsi="Times New Roman" w:cs="Times New Roman"/>
          <w:b/>
          <w:bCs/>
          <w:sz w:val="32"/>
          <w:szCs w:val="32"/>
        </w:rPr>
      </w:pPr>
      <w:r w:rsidRPr="0042526A">
        <w:rPr>
          <w:rFonts w:ascii="Times New Roman" w:hAnsi="Times New Roman" w:cs="Times New Roman"/>
          <w:b/>
          <w:bCs/>
          <w:sz w:val="36"/>
          <w:szCs w:val="36"/>
        </w:rPr>
        <w:t>$$$$ EXPENSES YOU CAN CLAIM $$$</w:t>
      </w:r>
    </w:p>
    <w:tbl>
      <w:tblPr>
        <w:tblStyle w:val="TableGrid"/>
        <w:tblpPr w:leftFromText="180" w:rightFromText="180" w:vertAnchor="text" w:horzAnchor="margin" w:tblpY="278"/>
        <w:tblW w:w="0" w:type="auto"/>
        <w:tblLook w:val="04A0" w:firstRow="1" w:lastRow="0" w:firstColumn="1" w:lastColumn="0" w:noHBand="0" w:noVBand="1"/>
      </w:tblPr>
      <w:tblGrid>
        <w:gridCol w:w="2687"/>
        <w:gridCol w:w="815"/>
        <w:gridCol w:w="1510"/>
        <w:gridCol w:w="1522"/>
        <w:gridCol w:w="1555"/>
        <w:gridCol w:w="1487"/>
      </w:tblGrid>
      <w:tr w:rsidR="00F370EB" w14:paraId="601E9FD9" w14:textId="77777777" w:rsidTr="00F370EB">
        <w:tc>
          <w:tcPr>
            <w:tcW w:w="2687" w:type="dxa"/>
          </w:tcPr>
          <w:p w14:paraId="1F9C5246" w14:textId="77777777" w:rsidR="00F370EB" w:rsidRPr="00900267" w:rsidRDefault="00F370EB" w:rsidP="00F370EB">
            <w:pPr>
              <w:jc w:val="center"/>
              <w:rPr>
                <w:rFonts w:ascii="Times New Roman" w:hAnsi="Times New Roman" w:cs="Times New Roman"/>
                <w:b/>
                <w:bCs/>
              </w:rPr>
            </w:pPr>
            <w:r>
              <w:rPr>
                <w:rFonts w:ascii="Times New Roman" w:hAnsi="Times New Roman" w:cs="Times New Roman"/>
                <w:b/>
                <w:bCs/>
              </w:rPr>
              <w:t>Childs Name</w:t>
            </w:r>
          </w:p>
        </w:tc>
        <w:tc>
          <w:tcPr>
            <w:tcW w:w="815" w:type="dxa"/>
          </w:tcPr>
          <w:p w14:paraId="4B0D1701" w14:textId="77777777" w:rsidR="00F370EB" w:rsidRPr="00900267" w:rsidRDefault="00F370EB" w:rsidP="00F370EB">
            <w:pPr>
              <w:jc w:val="center"/>
              <w:rPr>
                <w:rFonts w:ascii="Times New Roman" w:hAnsi="Times New Roman" w:cs="Times New Roman"/>
                <w:b/>
                <w:bCs/>
              </w:rPr>
            </w:pPr>
            <w:r>
              <w:rPr>
                <w:rFonts w:ascii="Times New Roman" w:hAnsi="Times New Roman" w:cs="Times New Roman"/>
                <w:b/>
                <w:bCs/>
              </w:rPr>
              <w:t>Grade</w:t>
            </w:r>
          </w:p>
        </w:tc>
        <w:tc>
          <w:tcPr>
            <w:tcW w:w="1510" w:type="dxa"/>
          </w:tcPr>
          <w:p w14:paraId="50385775" w14:textId="77777777" w:rsidR="00F370EB" w:rsidRPr="00900267" w:rsidRDefault="00F370EB" w:rsidP="00F370EB">
            <w:pPr>
              <w:jc w:val="center"/>
              <w:rPr>
                <w:rFonts w:ascii="Times New Roman" w:hAnsi="Times New Roman" w:cs="Times New Roman"/>
                <w:b/>
                <w:bCs/>
              </w:rPr>
            </w:pPr>
            <w:r>
              <w:rPr>
                <w:rFonts w:ascii="Times New Roman" w:hAnsi="Times New Roman" w:cs="Times New Roman"/>
                <w:b/>
                <w:bCs/>
              </w:rPr>
              <w:t>Tuition</w:t>
            </w:r>
          </w:p>
        </w:tc>
        <w:tc>
          <w:tcPr>
            <w:tcW w:w="1522" w:type="dxa"/>
          </w:tcPr>
          <w:p w14:paraId="1C7FF208" w14:textId="77777777" w:rsidR="00F370EB" w:rsidRPr="00900267" w:rsidRDefault="00F370EB" w:rsidP="00F370EB">
            <w:pPr>
              <w:jc w:val="center"/>
              <w:rPr>
                <w:rFonts w:ascii="Times New Roman" w:hAnsi="Times New Roman" w:cs="Times New Roman"/>
                <w:b/>
                <w:bCs/>
              </w:rPr>
            </w:pPr>
            <w:r>
              <w:rPr>
                <w:rFonts w:ascii="Times New Roman" w:hAnsi="Times New Roman" w:cs="Times New Roman"/>
                <w:b/>
                <w:bCs/>
              </w:rPr>
              <w:t>Supplies</w:t>
            </w:r>
          </w:p>
        </w:tc>
        <w:tc>
          <w:tcPr>
            <w:tcW w:w="1555" w:type="dxa"/>
          </w:tcPr>
          <w:p w14:paraId="7374DE2A" w14:textId="77777777" w:rsidR="00F370EB" w:rsidRPr="00900267" w:rsidRDefault="00F370EB" w:rsidP="00F370EB">
            <w:pPr>
              <w:jc w:val="center"/>
              <w:rPr>
                <w:rFonts w:ascii="Times New Roman" w:hAnsi="Times New Roman" w:cs="Times New Roman"/>
                <w:b/>
                <w:bCs/>
              </w:rPr>
            </w:pPr>
            <w:r>
              <w:rPr>
                <w:rFonts w:ascii="Times New Roman" w:hAnsi="Times New Roman" w:cs="Times New Roman"/>
                <w:b/>
                <w:bCs/>
              </w:rPr>
              <w:t>After School Instruction</w:t>
            </w:r>
          </w:p>
        </w:tc>
        <w:tc>
          <w:tcPr>
            <w:tcW w:w="1487" w:type="dxa"/>
          </w:tcPr>
          <w:p w14:paraId="657BF97A" w14:textId="77777777" w:rsidR="00F370EB" w:rsidRPr="00900267" w:rsidRDefault="00F370EB" w:rsidP="00F370EB">
            <w:pPr>
              <w:jc w:val="center"/>
              <w:rPr>
                <w:rFonts w:ascii="Times New Roman" w:hAnsi="Times New Roman" w:cs="Times New Roman"/>
                <w:b/>
                <w:bCs/>
              </w:rPr>
            </w:pPr>
            <w:r>
              <w:rPr>
                <w:rFonts w:ascii="Times New Roman" w:hAnsi="Times New Roman" w:cs="Times New Roman"/>
                <w:b/>
                <w:bCs/>
              </w:rPr>
              <w:t>Class Trips</w:t>
            </w:r>
          </w:p>
        </w:tc>
      </w:tr>
      <w:tr w:rsidR="00F370EB" w14:paraId="55B295D9" w14:textId="77777777" w:rsidTr="00F370EB">
        <w:trPr>
          <w:trHeight w:val="467"/>
        </w:trPr>
        <w:tc>
          <w:tcPr>
            <w:tcW w:w="2687" w:type="dxa"/>
          </w:tcPr>
          <w:p w14:paraId="11E74291" w14:textId="77777777" w:rsidR="00F370EB" w:rsidRDefault="00F370EB" w:rsidP="00F370EB">
            <w:pPr>
              <w:rPr>
                <w:rFonts w:ascii="Times New Roman" w:hAnsi="Times New Roman" w:cs="Times New Roman"/>
              </w:rPr>
            </w:pPr>
          </w:p>
        </w:tc>
        <w:tc>
          <w:tcPr>
            <w:tcW w:w="815" w:type="dxa"/>
          </w:tcPr>
          <w:p w14:paraId="6FF17C61" w14:textId="77777777" w:rsidR="00F370EB" w:rsidRDefault="00F370EB" w:rsidP="00F370EB">
            <w:pPr>
              <w:rPr>
                <w:rFonts w:ascii="Times New Roman" w:hAnsi="Times New Roman" w:cs="Times New Roman"/>
              </w:rPr>
            </w:pPr>
          </w:p>
        </w:tc>
        <w:tc>
          <w:tcPr>
            <w:tcW w:w="1510" w:type="dxa"/>
          </w:tcPr>
          <w:p w14:paraId="1E3D8EED" w14:textId="77777777" w:rsidR="00F370EB" w:rsidRDefault="00F370EB" w:rsidP="00F370EB">
            <w:pPr>
              <w:rPr>
                <w:rFonts w:ascii="Times New Roman" w:hAnsi="Times New Roman" w:cs="Times New Roman"/>
              </w:rPr>
            </w:pPr>
          </w:p>
        </w:tc>
        <w:tc>
          <w:tcPr>
            <w:tcW w:w="1522" w:type="dxa"/>
          </w:tcPr>
          <w:p w14:paraId="3AA0CCFA" w14:textId="77777777" w:rsidR="00F370EB" w:rsidRDefault="00F370EB" w:rsidP="00F370EB">
            <w:pPr>
              <w:rPr>
                <w:rFonts w:ascii="Times New Roman" w:hAnsi="Times New Roman" w:cs="Times New Roman"/>
              </w:rPr>
            </w:pPr>
          </w:p>
        </w:tc>
        <w:tc>
          <w:tcPr>
            <w:tcW w:w="1555" w:type="dxa"/>
          </w:tcPr>
          <w:p w14:paraId="45E4531C" w14:textId="77777777" w:rsidR="00F370EB" w:rsidRDefault="00F370EB" w:rsidP="00F370EB">
            <w:pPr>
              <w:rPr>
                <w:rFonts w:ascii="Times New Roman" w:hAnsi="Times New Roman" w:cs="Times New Roman"/>
              </w:rPr>
            </w:pPr>
          </w:p>
        </w:tc>
        <w:tc>
          <w:tcPr>
            <w:tcW w:w="1487" w:type="dxa"/>
          </w:tcPr>
          <w:p w14:paraId="63552D2A" w14:textId="3ECE7220" w:rsidR="00F370EB" w:rsidRDefault="00F370EB" w:rsidP="00F370EB">
            <w:pPr>
              <w:rPr>
                <w:rFonts w:ascii="Times New Roman" w:hAnsi="Times New Roman" w:cs="Times New Roman"/>
              </w:rPr>
            </w:pPr>
          </w:p>
        </w:tc>
      </w:tr>
      <w:tr w:rsidR="00F370EB" w14:paraId="76675D3A" w14:textId="77777777" w:rsidTr="00F370EB">
        <w:trPr>
          <w:trHeight w:val="440"/>
        </w:trPr>
        <w:tc>
          <w:tcPr>
            <w:tcW w:w="2687" w:type="dxa"/>
          </w:tcPr>
          <w:p w14:paraId="3F2B8DC2" w14:textId="77777777" w:rsidR="00F370EB" w:rsidRDefault="00F370EB" w:rsidP="00F370EB">
            <w:pPr>
              <w:rPr>
                <w:rFonts w:ascii="Times New Roman" w:hAnsi="Times New Roman" w:cs="Times New Roman"/>
              </w:rPr>
            </w:pPr>
          </w:p>
        </w:tc>
        <w:tc>
          <w:tcPr>
            <w:tcW w:w="815" w:type="dxa"/>
          </w:tcPr>
          <w:p w14:paraId="04EA22D9" w14:textId="77777777" w:rsidR="00F370EB" w:rsidRDefault="00F370EB" w:rsidP="00F370EB">
            <w:pPr>
              <w:rPr>
                <w:rFonts w:ascii="Times New Roman" w:hAnsi="Times New Roman" w:cs="Times New Roman"/>
              </w:rPr>
            </w:pPr>
          </w:p>
        </w:tc>
        <w:tc>
          <w:tcPr>
            <w:tcW w:w="1510" w:type="dxa"/>
          </w:tcPr>
          <w:p w14:paraId="25478A5E" w14:textId="77777777" w:rsidR="00F370EB" w:rsidRDefault="00F370EB" w:rsidP="00F370EB">
            <w:pPr>
              <w:rPr>
                <w:rFonts w:ascii="Times New Roman" w:hAnsi="Times New Roman" w:cs="Times New Roman"/>
              </w:rPr>
            </w:pPr>
          </w:p>
        </w:tc>
        <w:tc>
          <w:tcPr>
            <w:tcW w:w="1522" w:type="dxa"/>
          </w:tcPr>
          <w:p w14:paraId="44940014" w14:textId="77777777" w:rsidR="00F370EB" w:rsidRDefault="00F370EB" w:rsidP="00F370EB">
            <w:pPr>
              <w:rPr>
                <w:rFonts w:ascii="Times New Roman" w:hAnsi="Times New Roman" w:cs="Times New Roman"/>
              </w:rPr>
            </w:pPr>
          </w:p>
        </w:tc>
        <w:tc>
          <w:tcPr>
            <w:tcW w:w="1555" w:type="dxa"/>
          </w:tcPr>
          <w:p w14:paraId="7CD3E77D" w14:textId="77777777" w:rsidR="00F370EB" w:rsidRDefault="00F370EB" w:rsidP="00F370EB">
            <w:pPr>
              <w:rPr>
                <w:rFonts w:ascii="Times New Roman" w:hAnsi="Times New Roman" w:cs="Times New Roman"/>
              </w:rPr>
            </w:pPr>
          </w:p>
        </w:tc>
        <w:tc>
          <w:tcPr>
            <w:tcW w:w="1487" w:type="dxa"/>
          </w:tcPr>
          <w:p w14:paraId="686499A6" w14:textId="77777777" w:rsidR="00F370EB" w:rsidRDefault="00F370EB" w:rsidP="00F370EB">
            <w:pPr>
              <w:rPr>
                <w:rFonts w:ascii="Times New Roman" w:hAnsi="Times New Roman" w:cs="Times New Roman"/>
              </w:rPr>
            </w:pPr>
          </w:p>
        </w:tc>
      </w:tr>
      <w:tr w:rsidR="00F370EB" w14:paraId="2846712B" w14:textId="77777777" w:rsidTr="00F370EB">
        <w:trPr>
          <w:trHeight w:val="440"/>
        </w:trPr>
        <w:tc>
          <w:tcPr>
            <w:tcW w:w="2687" w:type="dxa"/>
          </w:tcPr>
          <w:p w14:paraId="767077CC" w14:textId="77777777" w:rsidR="00F370EB" w:rsidRDefault="00F370EB" w:rsidP="00F370EB">
            <w:pPr>
              <w:rPr>
                <w:rFonts w:ascii="Times New Roman" w:hAnsi="Times New Roman" w:cs="Times New Roman"/>
              </w:rPr>
            </w:pPr>
          </w:p>
        </w:tc>
        <w:tc>
          <w:tcPr>
            <w:tcW w:w="815" w:type="dxa"/>
          </w:tcPr>
          <w:p w14:paraId="53B0C585" w14:textId="77777777" w:rsidR="00F370EB" w:rsidRDefault="00F370EB" w:rsidP="00F370EB">
            <w:pPr>
              <w:rPr>
                <w:rFonts w:ascii="Times New Roman" w:hAnsi="Times New Roman" w:cs="Times New Roman"/>
              </w:rPr>
            </w:pPr>
          </w:p>
        </w:tc>
        <w:tc>
          <w:tcPr>
            <w:tcW w:w="1510" w:type="dxa"/>
          </w:tcPr>
          <w:p w14:paraId="3F965542" w14:textId="77777777" w:rsidR="00F370EB" w:rsidRDefault="00F370EB" w:rsidP="00F370EB">
            <w:pPr>
              <w:rPr>
                <w:rFonts w:ascii="Times New Roman" w:hAnsi="Times New Roman" w:cs="Times New Roman"/>
              </w:rPr>
            </w:pPr>
          </w:p>
        </w:tc>
        <w:tc>
          <w:tcPr>
            <w:tcW w:w="1522" w:type="dxa"/>
          </w:tcPr>
          <w:p w14:paraId="0551ABEF" w14:textId="77777777" w:rsidR="00F370EB" w:rsidRDefault="00F370EB" w:rsidP="00F370EB">
            <w:pPr>
              <w:rPr>
                <w:rFonts w:ascii="Times New Roman" w:hAnsi="Times New Roman" w:cs="Times New Roman"/>
              </w:rPr>
            </w:pPr>
          </w:p>
        </w:tc>
        <w:tc>
          <w:tcPr>
            <w:tcW w:w="1555" w:type="dxa"/>
          </w:tcPr>
          <w:p w14:paraId="293D92F8" w14:textId="77777777" w:rsidR="00F370EB" w:rsidRDefault="00F370EB" w:rsidP="00F370EB">
            <w:pPr>
              <w:rPr>
                <w:rFonts w:ascii="Times New Roman" w:hAnsi="Times New Roman" w:cs="Times New Roman"/>
              </w:rPr>
            </w:pPr>
          </w:p>
        </w:tc>
        <w:tc>
          <w:tcPr>
            <w:tcW w:w="1487" w:type="dxa"/>
          </w:tcPr>
          <w:p w14:paraId="3A3BEED7" w14:textId="7736FB51" w:rsidR="00F370EB" w:rsidRDefault="00F370EB" w:rsidP="00F370EB">
            <w:pPr>
              <w:rPr>
                <w:rFonts w:ascii="Times New Roman" w:hAnsi="Times New Roman" w:cs="Times New Roman"/>
              </w:rPr>
            </w:pPr>
          </w:p>
        </w:tc>
      </w:tr>
      <w:tr w:rsidR="00F370EB" w14:paraId="040FA9A3" w14:textId="77777777" w:rsidTr="00F370EB">
        <w:trPr>
          <w:trHeight w:val="440"/>
        </w:trPr>
        <w:tc>
          <w:tcPr>
            <w:tcW w:w="2687" w:type="dxa"/>
          </w:tcPr>
          <w:p w14:paraId="317047E7" w14:textId="77777777" w:rsidR="00F370EB" w:rsidRDefault="00F370EB" w:rsidP="00F370EB">
            <w:pPr>
              <w:rPr>
                <w:rFonts w:ascii="Times New Roman" w:hAnsi="Times New Roman" w:cs="Times New Roman"/>
              </w:rPr>
            </w:pPr>
          </w:p>
        </w:tc>
        <w:tc>
          <w:tcPr>
            <w:tcW w:w="815" w:type="dxa"/>
          </w:tcPr>
          <w:p w14:paraId="3B83351F" w14:textId="77777777" w:rsidR="00F370EB" w:rsidRDefault="00F370EB" w:rsidP="00F370EB">
            <w:pPr>
              <w:rPr>
                <w:rFonts w:ascii="Times New Roman" w:hAnsi="Times New Roman" w:cs="Times New Roman"/>
              </w:rPr>
            </w:pPr>
          </w:p>
        </w:tc>
        <w:tc>
          <w:tcPr>
            <w:tcW w:w="1510" w:type="dxa"/>
          </w:tcPr>
          <w:p w14:paraId="3399B5B0" w14:textId="77777777" w:rsidR="00F370EB" w:rsidRDefault="00F370EB" w:rsidP="00F370EB">
            <w:pPr>
              <w:rPr>
                <w:rFonts w:ascii="Times New Roman" w:hAnsi="Times New Roman" w:cs="Times New Roman"/>
              </w:rPr>
            </w:pPr>
          </w:p>
        </w:tc>
        <w:tc>
          <w:tcPr>
            <w:tcW w:w="1522" w:type="dxa"/>
          </w:tcPr>
          <w:p w14:paraId="2ADBE918" w14:textId="77777777" w:rsidR="00F370EB" w:rsidRDefault="00F370EB" w:rsidP="00F370EB">
            <w:pPr>
              <w:rPr>
                <w:rFonts w:ascii="Times New Roman" w:hAnsi="Times New Roman" w:cs="Times New Roman"/>
              </w:rPr>
            </w:pPr>
          </w:p>
        </w:tc>
        <w:tc>
          <w:tcPr>
            <w:tcW w:w="1555" w:type="dxa"/>
          </w:tcPr>
          <w:p w14:paraId="518A147C" w14:textId="77777777" w:rsidR="00F370EB" w:rsidRDefault="00F370EB" w:rsidP="00F370EB">
            <w:pPr>
              <w:rPr>
                <w:rFonts w:ascii="Times New Roman" w:hAnsi="Times New Roman" w:cs="Times New Roman"/>
              </w:rPr>
            </w:pPr>
          </w:p>
        </w:tc>
        <w:tc>
          <w:tcPr>
            <w:tcW w:w="1487" w:type="dxa"/>
          </w:tcPr>
          <w:p w14:paraId="3940BFED" w14:textId="77777777" w:rsidR="00F370EB" w:rsidRDefault="00F370EB" w:rsidP="00F370EB">
            <w:pPr>
              <w:rPr>
                <w:rFonts w:ascii="Times New Roman" w:hAnsi="Times New Roman" w:cs="Times New Roman"/>
              </w:rPr>
            </w:pPr>
          </w:p>
        </w:tc>
      </w:tr>
      <w:tr w:rsidR="00F370EB" w14:paraId="43B9FE02" w14:textId="77777777" w:rsidTr="00F370EB">
        <w:trPr>
          <w:trHeight w:val="440"/>
        </w:trPr>
        <w:tc>
          <w:tcPr>
            <w:tcW w:w="2687" w:type="dxa"/>
          </w:tcPr>
          <w:p w14:paraId="67EB9114" w14:textId="77777777" w:rsidR="00F370EB" w:rsidRDefault="00F370EB" w:rsidP="00F370EB">
            <w:pPr>
              <w:rPr>
                <w:rFonts w:ascii="Times New Roman" w:hAnsi="Times New Roman" w:cs="Times New Roman"/>
              </w:rPr>
            </w:pPr>
          </w:p>
        </w:tc>
        <w:tc>
          <w:tcPr>
            <w:tcW w:w="815" w:type="dxa"/>
          </w:tcPr>
          <w:p w14:paraId="53299550" w14:textId="77777777" w:rsidR="00F370EB" w:rsidRDefault="00F370EB" w:rsidP="00F370EB">
            <w:pPr>
              <w:rPr>
                <w:rFonts w:ascii="Times New Roman" w:hAnsi="Times New Roman" w:cs="Times New Roman"/>
              </w:rPr>
            </w:pPr>
          </w:p>
        </w:tc>
        <w:tc>
          <w:tcPr>
            <w:tcW w:w="1510" w:type="dxa"/>
          </w:tcPr>
          <w:p w14:paraId="7D521139" w14:textId="77777777" w:rsidR="00F370EB" w:rsidRDefault="00F370EB" w:rsidP="00F370EB">
            <w:pPr>
              <w:rPr>
                <w:rFonts w:ascii="Times New Roman" w:hAnsi="Times New Roman" w:cs="Times New Roman"/>
              </w:rPr>
            </w:pPr>
          </w:p>
        </w:tc>
        <w:tc>
          <w:tcPr>
            <w:tcW w:w="1522" w:type="dxa"/>
          </w:tcPr>
          <w:p w14:paraId="506BBEE1" w14:textId="77777777" w:rsidR="00F370EB" w:rsidRDefault="00F370EB" w:rsidP="00F370EB">
            <w:pPr>
              <w:rPr>
                <w:rFonts w:ascii="Times New Roman" w:hAnsi="Times New Roman" w:cs="Times New Roman"/>
              </w:rPr>
            </w:pPr>
          </w:p>
        </w:tc>
        <w:tc>
          <w:tcPr>
            <w:tcW w:w="1555" w:type="dxa"/>
          </w:tcPr>
          <w:p w14:paraId="50868B4A" w14:textId="77777777" w:rsidR="00F370EB" w:rsidRDefault="00F370EB" w:rsidP="00F370EB">
            <w:pPr>
              <w:rPr>
                <w:rFonts w:ascii="Times New Roman" w:hAnsi="Times New Roman" w:cs="Times New Roman"/>
              </w:rPr>
            </w:pPr>
          </w:p>
        </w:tc>
        <w:tc>
          <w:tcPr>
            <w:tcW w:w="1487" w:type="dxa"/>
          </w:tcPr>
          <w:p w14:paraId="549A6FA5" w14:textId="77777777" w:rsidR="00F370EB" w:rsidRDefault="00F370EB" w:rsidP="00F370EB">
            <w:pPr>
              <w:rPr>
                <w:rFonts w:ascii="Times New Roman" w:hAnsi="Times New Roman" w:cs="Times New Roman"/>
              </w:rPr>
            </w:pPr>
          </w:p>
        </w:tc>
      </w:tr>
    </w:tbl>
    <w:p w14:paraId="27939B13" w14:textId="54CE2D05" w:rsidR="00F370EB" w:rsidRDefault="00F370EB" w:rsidP="001B397C">
      <w:pPr>
        <w:spacing w:after="0" w:line="240" w:lineRule="auto"/>
        <w:jc w:val="center"/>
        <w:rPr>
          <w:rFonts w:ascii="Times New Roman" w:hAnsi="Times New Roman" w:cs="Times New Roman"/>
          <w:b/>
          <w:bCs/>
          <w:sz w:val="32"/>
          <w:szCs w:val="32"/>
        </w:rPr>
      </w:pPr>
      <w:r w:rsidRPr="00FC02C2">
        <w:rPr>
          <w:rFonts w:ascii="Times New Roman" w:hAnsi="Times New Roman" w:cs="Times New Roman"/>
          <w:b/>
          <w:bCs/>
          <w:noProof/>
          <w:sz w:val="32"/>
          <w:szCs w:val="32"/>
        </w:rPr>
        <mc:AlternateContent>
          <mc:Choice Requires="wps">
            <w:drawing>
              <wp:anchor distT="0" distB="0" distL="114300" distR="114300" simplePos="0" relativeHeight="251659776" behindDoc="0" locked="0" layoutInCell="1" allowOverlap="1" wp14:anchorId="19E81926" wp14:editId="4273FF0A">
                <wp:simplePos x="0" y="0"/>
                <wp:positionH relativeFrom="column">
                  <wp:posOffset>4813935</wp:posOffset>
                </wp:positionH>
                <wp:positionV relativeFrom="paragraph">
                  <wp:posOffset>2028190</wp:posOffset>
                </wp:positionV>
                <wp:extent cx="1695450" cy="1019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19175"/>
                        </a:xfrm>
                        <a:prstGeom prst="rect">
                          <a:avLst/>
                        </a:prstGeom>
                        <a:solidFill>
                          <a:srgbClr val="FFFF00"/>
                        </a:solidFill>
                        <a:ln>
                          <a:headEnd/>
                          <a:tailEnd/>
                        </a:ln>
                      </wps:spPr>
                      <wps:style>
                        <a:lnRef idx="2">
                          <a:schemeClr val="dk1"/>
                        </a:lnRef>
                        <a:fillRef idx="1">
                          <a:schemeClr val="lt1"/>
                        </a:fillRef>
                        <a:effectRef idx="0">
                          <a:schemeClr val="dk1"/>
                        </a:effectRef>
                        <a:fontRef idx="minor">
                          <a:schemeClr val="dk1"/>
                        </a:fontRef>
                      </wps:style>
                      <wps:txbx>
                        <w:txbxContent>
                          <w:p w14:paraId="13286707" w14:textId="7B647C51" w:rsidR="00FC02C2" w:rsidRPr="00FC02C2" w:rsidRDefault="00FC02C2" w:rsidP="00FC02C2">
                            <w:pPr>
                              <w:rPr>
                                <w:b/>
                                <w:i/>
                              </w:rPr>
                            </w:pPr>
                            <w:r w:rsidRPr="00FC02C2">
                              <w:rPr>
                                <w:b/>
                                <w:i/>
                              </w:rPr>
                              <w:t>Receipts are required!!!!! No Receipt No Subtraction. Please bring totals to appointment, sorted by dependent!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81926" id="_x0000_t202" coordsize="21600,21600" o:spt="202" path="m,l,21600r21600,l21600,xe">
                <v:stroke joinstyle="miter"/>
                <v:path gradientshapeok="t" o:connecttype="rect"/>
              </v:shapetype>
              <v:shape id="Text Box 2" o:spid="_x0000_s1026" type="#_x0000_t202" style="position:absolute;left:0;text-align:left;margin-left:379.05pt;margin-top:159.7pt;width:133.5pt;height:8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" fillcolor="yellow" strokecolor="black [3200]" strokeweight="1pt">
                <v:textbox>
                  <w:txbxContent>
                    <w:p w14:paraId="13286707" w14:textId="7B647C51" w:rsidR="00FC02C2" w:rsidRPr="00FC02C2" w:rsidRDefault="00FC02C2" w:rsidP="00FC02C2">
                      <w:pPr>
                        <w:rPr>
                          <w:b/>
                          <w:i/>
                        </w:rPr>
                      </w:pPr>
                      <w:r w:rsidRPr="00FC02C2">
                        <w:rPr>
                          <w:b/>
                          <w:i/>
                        </w:rPr>
                        <w:t>Receipts are required!!!!! No Receipt No Subtraction. Please bring totals to appointment, sorted by dependent!</w:t>
                      </w:r>
                    </w:p>
                  </w:txbxContent>
                </v:textbox>
              </v:shape>
            </w:pict>
          </mc:Fallback>
        </mc:AlternateContent>
      </w:r>
    </w:p>
    <w:tbl>
      <w:tblPr>
        <w:tblStyle w:val="TableGrid"/>
        <w:tblW w:w="0" w:type="auto"/>
        <w:tblLook w:val="04A0" w:firstRow="1" w:lastRow="0" w:firstColumn="1" w:lastColumn="0" w:noHBand="0" w:noVBand="1"/>
      </w:tblPr>
      <w:tblGrid>
        <w:gridCol w:w="4788"/>
        <w:gridCol w:w="4788"/>
      </w:tblGrid>
      <w:tr w:rsidR="00F370EB" w14:paraId="00CF4740" w14:textId="77777777" w:rsidTr="00422E03">
        <w:tc>
          <w:tcPr>
            <w:tcW w:w="4788" w:type="dxa"/>
          </w:tcPr>
          <w:p w14:paraId="64B0E8F0" w14:textId="77777777" w:rsidR="00F370EB" w:rsidRDefault="00F370EB" w:rsidP="00422E03">
            <w:pPr>
              <w:jc w:val="center"/>
              <w:rPr>
                <w:rFonts w:ascii="Times New Roman" w:hAnsi="Times New Roman" w:cs="Times New Roman"/>
                <w:b/>
                <w:bCs/>
              </w:rPr>
            </w:pPr>
            <w:r>
              <w:rPr>
                <w:rFonts w:ascii="Times New Roman" w:hAnsi="Times New Roman" w:cs="Times New Roman"/>
                <w:b/>
                <w:bCs/>
              </w:rPr>
              <w:t>Educational Family Computer Expenses</w:t>
            </w:r>
          </w:p>
        </w:tc>
        <w:tc>
          <w:tcPr>
            <w:tcW w:w="4788" w:type="dxa"/>
          </w:tcPr>
          <w:p w14:paraId="71E53280" w14:textId="3F5902D3" w:rsidR="00F370EB" w:rsidRDefault="00F370EB" w:rsidP="00422E03">
            <w:pPr>
              <w:rPr>
                <w:rFonts w:ascii="Times New Roman" w:hAnsi="Times New Roman" w:cs="Times New Roman"/>
                <w:b/>
                <w:bCs/>
              </w:rPr>
            </w:pPr>
            <w:r>
              <w:rPr>
                <w:rFonts w:ascii="Times New Roman" w:hAnsi="Times New Roman" w:cs="Times New Roman"/>
                <w:b/>
                <w:bCs/>
              </w:rPr>
              <w:t xml:space="preserve">$                        </w:t>
            </w:r>
          </w:p>
        </w:tc>
      </w:tr>
    </w:tbl>
    <w:p w14:paraId="6261D0BE" w14:textId="47D9AB3B" w:rsidR="001B397C" w:rsidRDefault="001B397C" w:rsidP="001B397C">
      <w:pPr>
        <w:spacing w:after="0" w:line="240" w:lineRule="auto"/>
        <w:jc w:val="center"/>
        <w:rPr>
          <w:rFonts w:ascii="Times New Roman" w:hAnsi="Times New Roman" w:cs="Times New Roman"/>
          <w:b/>
          <w:bCs/>
          <w:sz w:val="32"/>
          <w:szCs w:val="32"/>
        </w:rPr>
      </w:pPr>
    </w:p>
    <w:p w14:paraId="416B4D67" w14:textId="58EAC09C" w:rsidR="001B397C" w:rsidRDefault="001B397C" w:rsidP="001B397C">
      <w:pPr>
        <w:spacing w:after="0" w:line="240" w:lineRule="auto"/>
        <w:jc w:val="center"/>
        <w:rPr>
          <w:rFonts w:ascii="Times New Roman" w:hAnsi="Times New Roman" w:cs="Times New Roman"/>
        </w:rPr>
      </w:pPr>
      <w:r>
        <w:rPr>
          <w:rFonts w:ascii="Times New Roman" w:hAnsi="Times New Roman" w:cs="Times New Roman"/>
        </w:rPr>
        <w:t>Allowable Expenses for Normal School Day Programs</w:t>
      </w:r>
      <w:r w:rsidR="00FC7332">
        <w:rPr>
          <w:rFonts w:ascii="Times New Roman" w:hAnsi="Times New Roman" w:cs="Times New Roman"/>
        </w:rPr>
        <w:t>:</w:t>
      </w:r>
    </w:p>
    <w:p w14:paraId="06E94459" w14:textId="013922F2" w:rsidR="00FC7332" w:rsidRDefault="00FC7332" w:rsidP="00FC7332">
      <w:pPr>
        <w:spacing w:after="0" w:line="240" w:lineRule="auto"/>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for</w:t>
      </w:r>
      <w:proofErr w:type="gramEnd"/>
      <w:r>
        <w:rPr>
          <w:rFonts w:ascii="Times New Roman" w:hAnsi="Times New Roman" w:cs="Times New Roman"/>
        </w:rPr>
        <w:t xml:space="preserve"> subjects normally taught in public school grades K-12)</w:t>
      </w:r>
    </w:p>
    <w:p w14:paraId="5AF4002D" w14:textId="6EDED7CC" w:rsidR="00FC7332" w:rsidRDefault="00FC7332" w:rsidP="00FC7332">
      <w:pPr>
        <w:spacing w:after="0" w:line="240" w:lineRule="auto"/>
        <w:jc w:val="center"/>
        <w:rPr>
          <w:rFonts w:ascii="Times New Roman" w:hAnsi="Times New Roman" w:cs="Times New Roman"/>
        </w:rPr>
      </w:pPr>
    </w:p>
    <w:p w14:paraId="69530437" w14:textId="6D832FFE" w:rsidR="00FC7332" w:rsidRDefault="00FC7332" w:rsidP="00FC7332">
      <w:pPr>
        <w:spacing w:after="0" w:line="240" w:lineRule="auto"/>
        <w:rPr>
          <w:rFonts w:ascii="Times New Roman" w:hAnsi="Times New Roman" w:cs="Times New Roman"/>
        </w:rPr>
      </w:pPr>
      <w:r>
        <w:rPr>
          <w:rFonts w:ascii="Times New Roman" w:hAnsi="Times New Roman" w:cs="Times New Roman"/>
        </w:rPr>
        <w:t>Instructional materials that are required and used in class during the normal school day.</w:t>
      </w:r>
    </w:p>
    <w:p w14:paraId="5CD51696" w14:textId="64623A43" w:rsidR="00FC7332" w:rsidRDefault="00FC7332" w:rsidP="00FC7332">
      <w:pPr>
        <w:spacing w:after="0" w:line="240" w:lineRule="auto"/>
        <w:rPr>
          <w:rFonts w:ascii="Times New Roman" w:hAnsi="Times New Roman" w:cs="Times New Roman"/>
        </w:rPr>
      </w:pPr>
      <w:r>
        <w:rPr>
          <w:rFonts w:ascii="Times New Roman" w:hAnsi="Times New Roman" w:cs="Times New Roman"/>
        </w:rPr>
        <w:t>Examples include:</w:t>
      </w:r>
    </w:p>
    <w:tbl>
      <w:tblPr>
        <w:tblStyle w:val="TableGrid"/>
        <w:tblW w:w="0" w:type="auto"/>
        <w:tblLook w:val="04A0" w:firstRow="1" w:lastRow="0" w:firstColumn="1" w:lastColumn="0" w:noHBand="0" w:noVBand="1"/>
      </w:tblPr>
      <w:tblGrid>
        <w:gridCol w:w="3192"/>
        <w:gridCol w:w="3192"/>
        <w:gridCol w:w="3192"/>
      </w:tblGrid>
      <w:tr w:rsidR="00FC7332" w14:paraId="61BDA5B6" w14:textId="77777777" w:rsidTr="00FC7332">
        <w:tc>
          <w:tcPr>
            <w:tcW w:w="3192" w:type="dxa"/>
          </w:tcPr>
          <w:p w14:paraId="7F3F3946" w14:textId="1734D0BA" w:rsidR="00FC7332" w:rsidRDefault="00FC7332" w:rsidP="00FC7332">
            <w:pPr>
              <w:rPr>
                <w:rFonts w:ascii="Times New Roman" w:hAnsi="Times New Roman" w:cs="Times New Roman"/>
              </w:rPr>
            </w:pPr>
            <w:r>
              <w:rPr>
                <w:rFonts w:ascii="Times New Roman" w:hAnsi="Times New Roman" w:cs="Times New Roman"/>
              </w:rPr>
              <w:t>Test Tubes</w:t>
            </w:r>
          </w:p>
        </w:tc>
        <w:tc>
          <w:tcPr>
            <w:tcW w:w="3192" w:type="dxa"/>
          </w:tcPr>
          <w:p w14:paraId="37853B1A" w14:textId="00EBA273" w:rsidR="00FC7332" w:rsidRDefault="00FC7332" w:rsidP="00FC7332">
            <w:pPr>
              <w:rPr>
                <w:rFonts w:ascii="Times New Roman" w:hAnsi="Times New Roman" w:cs="Times New Roman"/>
              </w:rPr>
            </w:pPr>
            <w:r>
              <w:rPr>
                <w:rFonts w:ascii="Times New Roman" w:hAnsi="Times New Roman" w:cs="Times New Roman"/>
              </w:rPr>
              <w:t>Paper Rulers</w:t>
            </w:r>
          </w:p>
        </w:tc>
        <w:tc>
          <w:tcPr>
            <w:tcW w:w="3192" w:type="dxa"/>
          </w:tcPr>
          <w:p w14:paraId="0D3913EA" w14:textId="4ED7A045" w:rsidR="00FC7332" w:rsidRDefault="00FC7332" w:rsidP="00FC7332">
            <w:pPr>
              <w:rPr>
                <w:rFonts w:ascii="Times New Roman" w:hAnsi="Times New Roman" w:cs="Times New Roman"/>
              </w:rPr>
            </w:pPr>
            <w:r>
              <w:rPr>
                <w:rFonts w:ascii="Times New Roman" w:hAnsi="Times New Roman" w:cs="Times New Roman"/>
              </w:rPr>
              <w:t>Science Beakers</w:t>
            </w:r>
          </w:p>
        </w:tc>
      </w:tr>
      <w:tr w:rsidR="00FC7332" w14:paraId="0B4B6B86" w14:textId="77777777" w:rsidTr="00FC7332">
        <w:tc>
          <w:tcPr>
            <w:tcW w:w="3192" w:type="dxa"/>
          </w:tcPr>
          <w:p w14:paraId="438B2FAD" w14:textId="26447656" w:rsidR="00FC7332" w:rsidRDefault="00FC7332" w:rsidP="00FC7332">
            <w:pPr>
              <w:rPr>
                <w:rFonts w:ascii="Times New Roman" w:hAnsi="Times New Roman" w:cs="Times New Roman"/>
              </w:rPr>
            </w:pPr>
            <w:r>
              <w:rPr>
                <w:rFonts w:ascii="Times New Roman" w:hAnsi="Times New Roman" w:cs="Times New Roman"/>
              </w:rPr>
              <w:t>Pens</w:t>
            </w:r>
          </w:p>
        </w:tc>
        <w:tc>
          <w:tcPr>
            <w:tcW w:w="3192" w:type="dxa"/>
          </w:tcPr>
          <w:p w14:paraId="4DB0E3A7" w14:textId="0B1AA2C7" w:rsidR="00FC7332" w:rsidRDefault="00FC7332" w:rsidP="00FC7332">
            <w:pPr>
              <w:rPr>
                <w:rFonts w:ascii="Times New Roman" w:hAnsi="Times New Roman" w:cs="Times New Roman"/>
              </w:rPr>
            </w:pPr>
            <w:r>
              <w:rPr>
                <w:rFonts w:ascii="Times New Roman" w:hAnsi="Times New Roman" w:cs="Times New Roman"/>
              </w:rPr>
              <w:t>Art Supplies</w:t>
            </w:r>
          </w:p>
        </w:tc>
        <w:tc>
          <w:tcPr>
            <w:tcW w:w="3192" w:type="dxa"/>
          </w:tcPr>
          <w:p w14:paraId="161A5569" w14:textId="6A877A62" w:rsidR="00FC7332" w:rsidRDefault="00FC7332" w:rsidP="00FC7332">
            <w:pPr>
              <w:rPr>
                <w:rFonts w:ascii="Times New Roman" w:hAnsi="Times New Roman" w:cs="Times New Roman"/>
              </w:rPr>
            </w:pPr>
            <w:r>
              <w:rPr>
                <w:rFonts w:ascii="Times New Roman" w:hAnsi="Times New Roman" w:cs="Times New Roman"/>
              </w:rPr>
              <w:t>Computer Paper</w:t>
            </w:r>
          </w:p>
        </w:tc>
      </w:tr>
      <w:tr w:rsidR="00FC7332" w14:paraId="3D2F1EFA" w14:textId="77777777" w:rsidTr="00FC7332">
        <w:tc>
          <w:tcPr>
            <w:tcW w:w="3192" w:type="dxa"/>
          </w:tcPr>
          <w:p w14:paraId="6768A701" w14:textId="7DC6E669" w:rsidR="00FC7332" w:rsidRDefault="00FC7332" w:rsidP="00FC7332">
            <w:pPr>
              <w:rPr>
                <w:rFonts w:ascii="Times New Roman" w:hAnsi="Times New Roman" w:cs="Times New Roman"/>
              </w:rPr>
            </w:pPr>
            <w:r>
              <w:rPr>
                <w:rFonts w:ascii="Times New Roman" w:hAnsi="Times New Roman" w:cs="Times New Roman"/>
              </w:rPr>
              <w:t>Pencils</w:t>
            </w:r>
          </w:p>
        </w:tc>
        <w:tc>
          <w:tcPr>
            <w:tcW w:w="3192" w:type="dxa"/>
          </w:tcPr>
          <w:p w14:paraId="34DBBB76" w14:textId="1DD13FD7" w:rsidR="00FC7332" w:rsidRDefault="00FC7332" w:rsidP="00FC7332">
            <w:pPr>
              <w:rPr>
                <w:rFonts w:ascii="Times New Roman" w:hAnsi="Times New Roman" w:cs="Times New Roman"/>
              </w:rPr>
            </w:pPr>
            <w:r>
              <w:rPr>
                <w:rFonts w:ascii="Times New Roman" w:hAnsi="Times New Roman" w:cs="Times New Roman"/>
              </w:rPr>
              <w:t>Home Economics Supplies</w:t>
            </w:r>
          </w:p>
        </w:tc>
        <w:tc>
          <w:tcPr>
            <w:tcW w:w="3192" w:type="dxa"/>
          </w:tcPr>
          <w:p w14:paraId="6CB37F7F" w14:textId="34B21266" w:rsidR="00FC7332" w:rsidRDefault="00FC7332" w:rsidP="00FC7332">
            <w:pPr>
              <w:rPr>
                <w:rFonts w:ascii="Times New Roman" w:hAnsi="Times New Roman" w:cs="Times New Roman"/>
              </w:rPr>
            </w:pPr>
            <w:r>
              <w:rPr>
                <w:rFonts w:ascii="Times New Roman" w:hAnsi="Times New Roman" w:cs="Times New Roman"/>
              </w:rPr>
              <w:t>Printer Ink Cartridges</w:t>
            </w:r>
          </w:p>
        </w:tc>
      </w:tr>
      <w:tr w:rsidR="00FC7332" w14:paraId="0D948240" w14:textId="77777777" w:rsidTr="00FC7332">
        <w:tc>
          <w:tcPr>
            <w:tcW w:w="3192" w:type="dxa"/>
          </w:tcPr>
          <w:p w14:paraId="53C42FC4" w14:textId="4109AFF4" w:rsidR="00FC7332" w:rsidRDefault="00FC7332" w:rsidP="00FC7332">
            <w:pPr>
              <w:rPr>
                <w:rFonts w:ascii="Times New Roman" w:hAnsi="Times New Roman" w:cs="Times New Roman"/>
              </w:rPr>
            </w:pPr>
            <w:r>
              <w:rPr>
                <w:rFonts w:ascii="Times New Roman" w:hAnsi="Times New Roman" w:cs="Times New Roman"/>
              </w:rPr>
              <w:t>Erasers</w:t>
            </w:r>
          </w:p>
        </w:tc>
        <w:tc>
          <w:tcPr>
            <w:tcW w:w="3192" w:type="dxa"/>
          </w:tcPr>
          <w:p w14:paraId="28694EF7" w14:textId="4089E995" w:rsidR="00FC7332" w:rsidRDefault="00FC7332" w:rsidP="00FC7332">
            <w:pPr>
              <w:rPr>
                <w:rFonts w:ascii="Times New Roman" w:hAnsi="Times New Roman" w:cs="Times New Roman"/>
              </w:rPr>
            </w:pPr>
            <w:r>
              <w:rPr>
                <w:rFonts w:ascii="Times New Roman" w:hAnsi="Times New Roman" w:cs="Times New Roman"/>
              </w:rPr>
              <w:t>Shop Supplies</w:t>
            </w:r>
          </w:p>
        </w:tc>
        <w:tc>
          <w:tcPr>
            <w:tcW w:w="3192" w:type="dxa"/>
          </w:tcPr>
          <w:p w14:paraId="6B072E9F" w14:textId="3C3FBD64" w:rsidR="00FC7332" w:rsidRDefault="00FC7332" w:rsidP="00FC7332">
            <w:pPr>
              <w:rPr>
                <w:rFonts w:ascii="Times New Roman" w:hAnsi="Times New Roman" w:cs="Times New Roman"/>
              </w:rPr>
            </w:pPr>
            <w:r>
              <w:rPr>
                <w:rFonts w:ascii="Times New Roman" w:hAnsi="Times New Roman" w:cs="Times New Roman"/>
              </w:rPr>
              <w:t>Tennis Shoes (1 pair Gym Shoes)</w:t>
            </w:r>
          </w:p>
        </w:tc>
      </w:tr>
      <w:tr w:rsidR="00FC7332" w14:paraId="31C4AB58" w14:textId="77777777" w:rsidTr="00FC7332">
        <w:tc>
          <w:tcPr>
            <w:tcW w:w="3192" w:type="dxa"/>
          </w:tcPr>
          <w:p w14:paraId="155587BA" w14:textId="038D8753" w:rsidR="00FC7332" w:rsidRDefault="00FC7332" w:rsidP="00FC7332">
            <w:pPr>
              <w:rPr>
                <w:rFonts w:ascii="Times New Roman" w:hAnsi="Times New Roman" w:cs="Times New Roman"/>
              </w:rPr>
            </w:pPr>
            <w:r>
              <w:rPr>
                <w:rFonts w:ascii="Times New Roman" w:hAnsi="Times New Roman" w:cs="Times New Roman"/>
              </w:rPr>
              <w:t>Notebooks</w:t>
            </w:r>
          </w:p>
        </w:tc>
        <w:tc>
          <w:tcPr>
            <w:tcW w:w="3192" w:type="dxa"/>
          </w:tcPr>
          <w:p w14:paraId="0D44A013" w14:textId="5C7C1EC4" w:rsidR="00FC7332" w:rsidRDefault="00FC7332" w:rsidP="00FC7332">
            <w:pPr>
              <w:rPr>
                <w:rFonts w:ascii="Times New Roman" w:hAnsi="Times New Roman" w:cs="Times New Roman"/>
              </w:rPr>
            </w:pPr>
            <w:r>
              <w:rPr>
                <w:rFonts w:ascii="Times New Roman" w:hAnsi="Times New Roman" w:cs="Times New Roman"/>
              </w:rPr>
              <w:t>Sheet Music</w:t>
            </w:r>
          </w:p>
        </w:tc>
        <w:tc>
          <w:tcPr>
            <w:tcW w:w="3192" w:type="dxa"/>
          </w:tcPr>
          <w:p w14:paraId="1CBDA08B" w14:textId="3F718EC1" w:rsidR="00FC7332" w:rsidRDefault="00FC7332" w:rsidP="00FC7332">
            <w:pPr>
              <w:rPr>
                <w:rFonts w:ascii="Times New Roman" w:hAnsi="Times New Roman" w:cs="Times New Roman"/>
              </w:rPr>
            </w:pPr>
            <w:r>
              <w:rPr>
                <w:rFonts w:ascii="Times New Roman" w:hAnsi="Times New Roman" w:cs="Times New Roman"/>
              </w:rPr>
              <w:t>Gym Clothes</w:t>
            </w:r>
          </w:p>
        </w:tc>
      </w:tr>
    </w:tbl>
    <w:p w14:paraId="632D6E51" w14:textId="238971B0" w:rsidR="00FC7332" w:rsidRDefault="00FC7332" w:rsidP="00FC7332">
      <w:pPr>
        <w:spacing w:after="0" w:line="240" w:lineRule="auto"/>
        <w:rPr>
          <w:rFonts w:ascii="Times New Roman" w:hAnsi="Times New Roman" w:cs="Times New Roman"/>
        </w:rPr>
      </w:pPr>
    </w:p>
    <w:p w14:paraId="20D7B8E3" w14:textId="69CEF7E8" w:rsidR="00FC7332" w:rsidRDefault="00FC7332" w:rsidP="00FC7332">
      <w:pPr>
        <w:spacing w:after="0" w:line="240" w:lineRule="auto"/>
        <w:rPr>
          <w:rFonts w:ascii="Times New Roman" w:hAnsi="Times New Roman" w:cs="Times New Roman"/>
        </w:rPr>
      </w:pPr>
      <w:r>
        <w:rPr>
          <w:rFonts w:ascii="Times New Roman" w:hAnsi="Times New Roman" w:cs="Times New Roman"/>
        </w:rPr>
        <w:t>Books (non-religious) require</w:t>
      </w:r>
      <w:r w:rsidR="006411C5">
        <w:rPr>
          <w:rFonts w:ascii="Times New Roman" w:hAnsi="Times New Roman" w:cs="Times New Roman"/>
        </w:rPr>
        <w:t>d</w:t>
      </w:r>
      <w:r>
        <w:rPr>
          <w:rFonts w:ascii="Times New Roman" w:hAnsi="Times New Roman" w:cs="Times New Roman"/>
        </w:rPr>
        <w:t xml:space="preserve"> for use in class during the normal school day.</w:t>
      </w:r>
    </w:p>
    <w:p w14:paraId="7FAEA216" w14:textId="59410342" w:rsidR="00FC7332" w:rsidRDefault="00FC7332" w:rsidP="00FC7332">
      <w:pPr>
        <w:spacing w:after="0" w:line="240" w:lineRule="auto"/>
        <w:rPr>
          <w:rFonts w:ascii="Times New Roman" w:hAnsi="Times New Roman" w:cs="Times New Roman"/>
        </w:rPr>
      </w:pPr>
      <w:r>
        <w:rPr>
          <w:rFonts w:ascii="Times New Roman" w:hAnsi="Times New Roman" w:cs="Times New Roman"/>
        </w:rPr>
        <w:t>Examples include:</w:t>
      </w:r>
    </w:p>
    <w:tbl>
      <w:tblPr>
        <w:tblStyle w:val="TableGrid"/>
        <w:tblW w:w="0" w:type="auto"/>
        <w:tblLook w:val="04A0" w:firstRow="1" w:lastRow="0" w:firstColumn="1" w:lastColumn="0" w:noHBand="0" w:noVBand="1"/>
      </w:tblPr>
      <w:tblGrid>
        <w:gridCol w:w="3192"/>
        <w:gridCol w:w="3192"/>
        <w:gridCol w:w="3192"/>
      </w:tblGrid>
      <w:tr w:rsidR="00FC7332" w14:paraId="68F762EA" w14:textId="77777777" w:rsidTr="00FC7332">
        <w:tc>
          <w:tcPr>
            <w:tcW w:w="3192" w:type="dxa"/>
          </w:tcPr>
          <w:p w14:paraId="3F114DF1" w14:textId="5AE36FCA" w:rsidR="00FC7332" w:rsidRDefault="00FC7332" w:rsidP="00FC7332">
            <w:pPr>
              <w:rPr>
                <w:rFonts w:ascii="Times New Roman" w:hAnsi="Times New Roman" w:cs="Times New Roman"/>
              </w:rPr>
            </w:pPr>
            <w:r>
              <w:rPr>
                <w:rFonts w:ascii="Times New Roman" w:hAnsi="Times New Roman" w:cs="Times New Roman"/>
              </w:rPr>
              <w:t>Textbooks</w:t>
            </w:r>
          </w:p>
        </w:tc>
        <w:tc>
          <w:tcPr>
            <w:tcW w:w="3192" w:type="dxa"/>
          </w:tcPr>
          <w:p w14:paraId="15E7E5C1" w14:textId="58DEA6E7" w:rsidR="00FC7332" w:rsidRDefault="00FC7332" w:rsidP="00FC7332">
            <w:pPr>
              <w:rPr>
                <w:rFonts w:ascii="Times New Roman" w:hAnsi="Times New Roman" w:cs="Times New Roman"/>
              </w:rPr>
            </w:pPr>
            <w:r>
              <w:rPr>
                <w:rFonts w:ascii="Times New Roman" w:hAnsi="Times New Roman" w:cs="Times New Roman"/>
              </w:rPr>
              <w:t>Academic Books</w:t>
            </w:r>
          </w:p>
        </w:tc>
        <w:tc>
          <w:tcPr>
            <w:tcW w:w="3192" w:type="dxa"/>
          </w:tcPr>
          <w:p w14:paraId="7C65D05C" w14:textId="57264906" w:rsidR="00FC7332" w:rsidRDefault="00FC7332" w:rsidP="00FC7332">
            <w:pPr>
              <w:rPr>
                <w:rFonts w:ascii="Times New Roman" w:hAnsi="Times New Roman" w:cs="Times New Roman"/>
              </w:rPr>
            </w:pPr>
            <w:r>
              <w:rPr>
                <w:rFonts w:ascii="Times New Roman" w:hAnsi="Times New Roman" w:cs="Times New Roman"/>
              </w:rPr>
              <w:t>Reading Books</w:t>
            </w:r>
          </w:p>
        </w:tc>
      </w:tr>
      <w:tr w:rsidR="00FC7332" w14:paraId="148E3C06" w14:textId="77777777" w:rsidTr="00FC7332">
        <w:tc>
          <w:tcPr>
            <w:tcW w:w="3192" w:type="dxa"/>
          </w:tcPr>
          <w:p w14:paraId="759A90D5" w14:textId="06E5D44D" w:rsidR="00FC7332" w:rsidRDefault="00FC7332" w:rsidP="00FC7332">
            <w:pPr>
              <w:rPr>
                <w:rFonts w:ascii="Times New Roman" w:hAnsi="Times New Roman" w:cs="Times New Roman"/>
              </w:rPr>
            </w:pPr>
            <w:r>
              <w:rPr>
                <w:rFonts w:ascii="Times New Roman" w:hAnsi="Times New Roman" w:cs="Times New Roman"/>
              </w:rPr>
              <w:t>Music Books</w:t>
            </w:r>
          </w:p>
        </w:tc>
        <w:tc>
          <w:tcPr>
            <w:tcW w:w="3192" w:type="dxa"/>
          </w:tcPr>
          <w:p w14:paraId="45B335D0" w14:textId="4B7643E9" w:rsidR="00FC7332" w:rsidRDefault="00FC7332" w:rsidP="00FC7332">
            <w:pPr>
              <w:rPr>
                <w:rFonts w:ascii="Times New Roman" w:hAnsi="Times New Roman" w:cs="Times New Roman"/>
              </w:rPr>
            </w:pPr>
            <w:r>
              <w:rPr>
                <w:rFonts w:ascii="Times New Roman" w:hAnsi="Times New Roman" w:cs="Times New Roman"/>
              </w:rPr>
              <w:t>Art Books</w:t>
            </w:r>
          </w:p>
        </w:tc>
        <w:tc>
          <w:tcPr>
            <w:tcW w:w="3192" w:type="dxa"/>
          </w:tcPr>
          <w:p w14:paraId="07243EEA" w14:textId="314A41FD" w:rsidR="00FC7332" w:rsidRDefault="00FC7332" w:rsidP="00FC7332">
            <w:pPr>
              <w:rPr>
                <w:rFonts w:ascii="Times New Roman" w:hAnsi="Times New Roman" w:cs="Times New Roman"/>
              </w:rPr>
            </w:pPr>
            <w:r>
              <w:rPr>
                <w:rFonts w:ascii="Times New Roman" w:hAnsi="Times New Roman" w:cs="Times New Roman"/>
              </w:rPr>
              <w:t>Science Books</w:t>
            </w:r>
          </w:p>
        </w:tc>
      </w:tr>
      <w:tr w:rsidR="00FC7332" w14:paraId="56B4A3B7" w14:textId="77777777" w:rsidTr="00FC7332">
        <w:tc>
          <w:tcPr>
            <w:tcW w:w="3192" w:type="dxa"/>
          </w:tcPr>
          <w:p w14:paraId="2FA181AE" w14:textId="62AC1570" w:rsidR="00FC7332" w:rsidRDefault="00FC7332" w:rsidP="00FC7332">
            <w:pPr>
              <w:rPr>
                <w:rFonts w:ascii="Times New Roman" w:hAnsi="Times New Roman" w:cs="Times New Roman"/>
              </w:rPr>
            </w:pPr>
            <w:r>
              <w:rPr>
                <w:rFonts w:ascii="Times New Roman" w:hAnsi="Times New Roman" w:cs="Times New Roman"/>
              </w:rPr>
              <w:t>Math Books, etc.</w:t>
            </w:r>
          </w:p>
        </w:tc>
        <w:tc>
          <w:tcPr>
            <w:tcW w:w="3192" w:type="dxa"/>
          </w:tcPr>
          <w:p w14:paraId="61F8BF55" w14:textId="77777777" w:rsidR="00FC7332" w:rsidRDefault="00FC7332" w:rsidP="00FC7332">
            <w:pPr>
              <w:rPr>
                <w:rFonts w:ascii="Times New Roman" w:hAnsi="Times New Roman" w:cs="Times New Roman"/>
              </w:rPr>
            </w:pPr>
          </w:p>
        </w:tc>
        <w:tc>
          <w:tcPr>
            <w:tcW w:w="3192" w:type="dxa"/>
          </w:tcPr>
          <w:p w14:paraId="1ED118E4" w14:textId="77777777" w:rsidR="00FC7332" w:rsidRDefault="00FC7332" w:rsidP="00FC7332">
            <w:pPr>
              <w:rPr>
                <w:rFonts w:ascii="Times New Roman" w:hAnsi="Times New Roman" w:cs="Times New Roman"/>
              </w:rPr>
            </w:pPr>
          </w:p>
        </w:tc>
      </w:tr>
    </w:tbl>
    <w:p w14:paraId="2E26E227" w14:textId="7EBF4CF7" w:rsidR="00FC7332" w:rsidRDefault="00FC7332" w:rsidP="00FC7332">
      <w:pPr>
        <w:spacing w:after="0" w:line="240" w:lineRule="auto"/>
        <w:rPr>
          <w:rFonts w:ascii="Times New Roman" w:hAnsi="Times New Roman" w:cs="Times New Roman"/>
        </w:rPr>
      </w:pPr>
    </w:p>
    <w:p w14:paraId="0BF8936C" w14:textId="2E217EE1" w:rsidR="00FC7332" w:rsidRDefault="00FC7332" w:rsidP="00FC7332">
      <w:pPr>
        <w:pStyle w:val="ListParagraph"/>
        <w:numPr>
          <w:ilvl w:val="0"/>
          <w:numId w:val="1"/>
        </w:numPr>
        <w:spacing w:after="0" w:line="240" w:lineRule="auto"/>
        <w:rPr>
          <w:rFonts w:ascii="Times New Roman" w:hAnsi="Times New Roman" w:cs="Times New Roman"/>
        </w:rPr>
      </w:pPr>
      <w:r w:rsidRPr="00FC7332">
        <w:rPr>
          <w:rFonts w:ascii="Times New Roman" w:hAnsi="Times New Roman" w:cs="Times New Roman"/>
          <w:b/>
          <w:bCs/>
        </w:rPr>
        <w:t>Fees and transportation</w:t>
      </w:r>
      <w:r>
        <w:rPr>
          <w:rFonts w:ascii="Times New Roman" w:hAnsi="Times New Roman" w:cs="Times New Roman"/>
        </w:rPr>
        <w:t xml:space="preserve"> for class trips taken during the normal school day. (This does not include food, lodging, or other non-academic expenses.)</w:t>
      </w:r>
    </w:p>
    <w:p w14:paraId="560D5A6C" w14:textId="4F8AEB01" w:rsidR="00FC7332" w:rsidRDefault="00FC7332" w:rsidP="00FC7332">
      <w:pPr>
        <w:pStyle w:val="ListParagraph"/>
        <w:numPr>
          <w:ilvl w:val="0"/>
          <w:numId w:val="1"/>
        </w:numPr>
        <w:spacing w:after="0" w:line="240" w:lineRule="auto"/>
        <w:rPr>
          <w:rFonts w:ascii="Times New Roman" w:hAnsi="Times New Roman" w:cs="Times New Roman"/>
        </w:rPr>
      </w:pPr>
      <w:r w:rsidRPr="00FC7332">
        <w:rPr>
          <w:rFonts w:ascii="Times New Roman" w:hAnsi="Times New Roman" w:cs="Times New Roman"/>
          <w:b/>
          <w:bCs/>
        </w:rPr>
        <w:t>Transportation expenses</w:t>
      </w:r>
      <w:r>
        <w:rPr>
          <w:rFonts w:ascii="Times New Roman" w:hAnsi="Times New Roman" w:cs="Times New Roman"/>
        </w:rPr>
        <w:t xml:space="preserve"> that are paid to others for transporting your child to or from school during the normal school day (cannot be expenses that were incurred by the taxpayer or the qualified child).</w:t>
      </w:r>
    </w:p>
    <w:p w14:paraId="1F666B1E" w14:textId="5B029990" w:rsidR="00FC7332" w:rsidRDefault="00FC7332" w:rsidP="00FC7332">
      <w:pPr>
        <w:pStyle w:val="ListParagraph"/>
        <w:numPr>
          <w:ilvl w:val="0"/>
          <w:numId w:val="1"/>
        </w:numPr>
        <w:spacing w:after="0" w:line="240" w:lineRule="auto"/>
        <w:rPr>
          <w:rFonts w:ascii="Times New Roman" w:hAnsi="Times New Roman" w:cs="Times New Roman"/>
        </w:rPr>
      </w:pPr>
      <w:r w:rsidRPr="00FC7332">
        <w:rPr>
          <w:rFonts w:ascii="Times New Roman" w:hAnsi="Times New Roman" w:cs="Times New Roman"/>
          <w:b/>
          <w:bCs/>
        </w:rPr>
        <w:t>Purchase/rental of education equipment</w:t>
      </w:r>
      <w:r>
        <w:rPr>
          <w:rFonts w:ascii="Times New Roman" w:hAnsi="Times New Roman" w:cs="Times New Roman"/>
        </w:rPr>
        <w:t xml:space="preserve"> that is required and used for class during the normal school day. Examples include: musical instruments, calculators, etc. </w:t>
      </w:r>
    </w:p>
    <w:p w14:paraId="0DCA173C" w14:textId="38193073" w:rsidR="00FC7332" w:rsidRDefault="00FC7332" w:rsidP="00FC7332">
      <w:pPr>
        <w:spacing w:after="0" w:line="240" w:lineRule="auto"/>
        <w:rPr>
          <w:rFonts w:ascii="Times New Roman" w:hAnsi="Times New Roman" w:cs="Times New Roman"/>
        </w:rPr>
      </w:pPr>
    </w:p>
    <w:p w14:paraId="39647FFF" w14:textId="298AB8A4" w:rsidR="00FC7332" w:rsidRPr="0042526A" w:rsidRDefault="00FC7332" w:rsidP="00FC7332">
      <w:pPr>
        <w:spacing w:after="0" w:line="240" w:lineRule="auto"/>
        <w:jc w:val="center"/>
        <w:rPr>
          <w:rFonts w:ascii="Times New Roman" w:hAnsi="Times New Roman" w:cs="Times New Roman"/>
          <w:b/>
          <w:bCs/>
          <w:sz w:val="28"/>
          <w:szCs w:val="28"/>
        </w:rPr>
      </w:pPr>
      <w:r w:rsidRPr="0042526A">
        <w:rPr>
          <w:rFonts w:ascii="Times New Roman" w:hAnsi="Times New Roman" w:cs="Times New Roman"/>
          <w:b/>
          <w:bCs/>
          <w:sz w:val="28"/>
          <w:szCs w:val="28"/>
        </w:rPr>
        <w:t>Allowable Expenses for After-School Enrichment Programs:</w:t>
      </w:r>
    </w:p>
    <w:p w14:paraId="49DA3169" w14:textId="7866817B" w:rsidR="00FC7332" w:rsidRDefault="00FC7332" w:rsidP="00FC7332">
      <w:pPr>
        <w:spacing w:after="0" w:line="240" w:lineRule="auto"/>
        <w:jc w:val="center"/>
        <w:rPr>
          <w:rFonts w:ascii="Times New Roman" w:hAnsi="Times New Roman" w:cs="Times New Roman"/>
        </w:rPr>
      </w:pPr>
      <w:r>
        <w:rPr>
          <w:rFonts w:ascii="Times New Roman" w:hAnsi="Times New Roman" w:cs="Times New Roman"/>
        </w:rPr>
        <w:t>(This topic must be taught by qualified instructors.)</w:t>
      </w:r>
    </w:p>
    <w:p w14:paraId="0F824B11" w14:textId="1307E303" w:rsidR="00FC7332" w:rsidRDefault="00FC7332" w:rsidP="00FC7332">
      <w:pPr>
        <w:spacing w:after="0" w:line="240" w:lineRule="auto"/>
        <w:rPr>
          <w:rFonts w:ascii="Times New Roman" w:hAnsi="Times New Roman" w:cs="Times New Roman"/>
        </w:rPr>
      </w:pPr>
      <w:r>
        <w:rPr>
          <w:rFonts w:ascii="Times New Roman" w:hAnsi="Times New Roman" w:cs="Times New Roman"/>
        </w:rPr>
        <w:t>Instructor fees for after-school enrichment programs. Examples include: science exploration, study-habit tutoring, academic tutoring, academic tutoring, music lessons, dance lessons, voice lessons, driver’s-education courses (</w:t>
      </w:r>
      <w:r w:rsidRPr="006411C5">
        <w:rPr>
          <w:rFonts w:ascii="Times New Roman" w:hAnsi="Times New Roman" w:cs="Times New Roman"/>
          <w:b/>
          <w:bCs/>
        </w:rPr>
        <w:t>if offered as part of the school curriculum</w:t>
      </w:r>
      <w:r>
        <w:rPr>
          <w:rFonts w:ascii="Times New Roman" w:hAnsi="Times New Roman" w:cs="Times New Roman"/>
        </w:rPr>
        <w:t>), etc.</w:t>
      </w:r>
    </w:p>
    <w:p w14:paraId="6EEB2D28" w14:textId="4F3041C7" w:rsidR="00FC7332" w:rsidRDefault="00FC7332" w:rsidP="00FC7332">
      <w:pPr>
        <w:spacing w:after="0" w:line="240" w:lineRule="auto"/>
        <w:rPr>
          <w:rFonts w:ascii="Times New Roman" w:hAnsi="Times New Roman" w:cs="Times New Roman"/>
        </w:rPr>
      </w:pPr>
    </w:p>
    <w:p w14:paraId="09585F04" w14:textId="08563373" w:rsidR="00FC7332" w:rsidRDefault="00FC7332" w:rsidP="00FC7332">
      <w:pPr>
        <w:spacing w:after="0" w:line="240" w:lineRule="auto"/>
        <w:rPr>
          <w:rFonts w:ascii="Times New Roman" w:hAnsi="Times New Roman" w:cs="Times New Roman"/>
        </w:rPr>
      </w:pPr>
      <w:r>
        <w:rPr>
          <w:rFonts w:ascii="Times New Roman" w:hAnsi="Times New Roman" w:cs="Times New Roman"/>
          <w:b/>
          <w:bCs/>
        </w:rPr>
        <w:t>Note:</w:t>
      </w:r>
      <w:r>
        <w:rPr>
          <w:rFonts w:ascii="Times New Roman" w:hAnsi="Times New Roman" w:cs="Times New Roman"/>
        </w:rPr>
        <w:t xml:space="preserve"> Expenses paid for summer-school classes that fulfill normal school-year class requirements are allowed to the same extent as are expenses paid </w:t>
      </w:r>
      <w:r w:rsidR="006A6FA7">
        <w:rPr>
          <w:rFonts w:ascii="Times New Roman" w:hAnsi="Times New Roman" w:cs="Times New Roman"/>
        </w:rPr>
        <w:t>during</w:t>
      </w:r>
      <w:r>
        <w:rPr>
          <w:rFonts w:ascii="Times New Roman" w:hAnsi="Times New Roman" w:cs="Times New Roman"/>
        </w:rPr>
        <w:t xml:space="preserve"> </w:t>
      </w:r>
      <w:r w:rsidR="006A6FA7">
        <w:rPr>
          <w:rFonts w:ascii="Times New Roman" w:hAnsi="Times New Roman" w:cs="Times New Roman"/>
        </w:rPr>
        <w:t xml:space="preserve">the course of </w:t>
      </w:r>
      <w:r>
        <w:rPr>
          <w:rFonts w:ascii="Times New Roman" w:hAnsi="Times New Roman" w:cs="Times New Roman"/>
        </w:rPr>
        <w:t>a normal school day.</w:t>
      </w:r>
    </w:p>
    <w:p w14:paraId="6E007547" w14:textId="77777777" w:rsidR="006A6FA7" w:rsidRDefault="006A6FA7" w:rsidP="00FC7332">
      <w:pPr>
        <w:spacing w:after="0" w:line="240" w:lineRule="auto"/>
        <w:rPr>
          <w:rFonts w:ascii="Times New Roman" w:hAnsi="Times New Roman" w:cs="Times New Roman"/>
        </w:rPr>
      </w:pPr>
    </w:p>
    <w:p w14:paraId="3F52BB62" w14:textId="1B82E9F6" w:rsidR="006A6FA7" w:rsidRPr="0042526A" w:rsidRDefault="006A6FA7" w:rsidP="006A6FA7">
      <w:pPr>
        <w:spacing w:after="0" w:line="240" w:lineRule="auto"/>
        <w:jc w:val="center"/>
        <w:rPr>
          <w:rFonts w:ascii="Times New Roman" w:hAnsi="Times New Roman" w:cs="Times New Roman"/>
          <w:b/>
          <w:bCs/>
          <w:sz w:val="28"/>
          <w:szCs w:val="28"/>
        </w:rPr>
      </w:pPr>
      <w:r w:rsidRPr="0042526A">
        <w:rPr>
          <w:rFonts w:ascii="Times New Roman" w:hAnsi="Times New Roman" w:cs="Times New Roman"/>
          <w:b/>
          <w:bCs/>
          <w:sz w:val="28"/>
          <w:szCs w:val="28"/>
        </w:rPr>
        <w:t>Computer Hardware and Education Software</w:t>
      </w:r>
    </w:p>
    <w:p w14:paraId="317E674F" w14:textId="4DA761C7" w:rsidR="00FC7332" w:rsidRDefault="006A6FA7" w:rsidP="00FC7332">
      <w:pPr>
        <w:spacing w:after="0" w:line="240" w:lineRule="auto"/>
        <w:rPr>
          <w:rFonts w:ascii="Times New Roman" w:hAnsi="Times New Roman" w:cs="Times New Roman"/>
          <w:i/>
          <w:iCs/>
        </w:rPr>
      </w:pPr>
      <w:r>
        <w:rPr>
          <w:rFonts w:ascii="Times New Roman" w:hAnsi="Times New Roman" w:cs="Times New Roman"/>
          <w:i/>
          <w:iCs/>
        </w:rPr>
        <w:t>Computer expenses up to $200 for credit (if income requirements are met) and/or $200 as a subtraction, not to exceed actual expenses paid.</w:t>
      </w:r>
    </w:p>
    <w:p w14:paraId="295EF51F" w14:textId="4A9A32BD" w:rsidR="006A6FA7" w:rsidRDefault="006A6FA7" w:rsidP="00FC7332">
      <w:pPr>
        <w:spacing w:after="0" w:line="240" w:lineRule="auto"/>
        <w:rPr>
          <w:rFonts w:ascii="Times New Roman" w:hAnsi="Times New Roman" w:cs="Times New Roman"/>
        </w:rPr>
      </w:pPr>
      <w:r>
        <w:rPr>
          <w:rFonts w:ascii="Times New Roman" w:hAnsi="Times New Roman" w:cs="Times New Roman"/>
        </w:rPr>
        <w:t>Items you may claim include:</w:t>
      </w:r>
    </w:p>
    <w:p w14:paraId="1899578D" w14:textId="405D40C4" w:rsidR="006A6FA7" w:rsidRDefault="006A6FA7" w:rsidP="006A6FA7">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bCs/>
        </w:rPr>
        <w:t>Hardware</w:t>
      </w:r>
      <w:r>
        <w:rPr>
          <w:rFonts w:ascii="Times New Roman" w:hAnsi="Times New Roman" w:cs="Times New Roman"/>
        </w:rPr>
        <w:t xml:space="preserve"> includes personal computers, printers, monitors, CD-ROM drives, modems. Additional hard drives, memory upgrades, and adaptive equipment for students with disabilities.</w:t>
      </w:r>
    </w:p>
    <w:p w14:paraId="085DF06F" w14:textId="19EA37E2" w:rsidR="006A6FA7" w:rsidRDefault="006A6FA7" w:rsidP="006A6FA7">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bCs/>
        </w:rPr>
        <w:t xml:space="preserve">Software </w:t>
      </w:r>
      <w:r>
        <w:rPr>
          <w:rFonts w:ascii="Times New Roman" w:hAnsi="Times New Roman" w:cs="Times New Roman"/>
        </w:rPr>
        <w:t>must have a clear educational purpose (Encyclopedia CD, Internet access installations, etc.).</w:t>
      </w:r>
    </w:p>
    <w:p w14:paraId="496E8EC0" w14:textId="2E1E8504" w:rsidR="006A6FA7" w:rsidRDefault="006A6FA7" w:rsidP="006A6FA7">
      <w:pPr>
        <w:spacing w:after="0" w:line="240" w:lineRule="auto"/>
        <w:rPr>
          <w:rFonts w:ascii="Times New Roman" w:hAnsi="Times New Roman" w:cs="Times New Roman"/>
        </w:rPr>
      </w:pPr>
      <w:r>
        <w:rPr>
          <w:rFonts w:ascii="Times New Roman" w:hAnsi="Times New Roman" w:cs="Times New Roman"/>
          <w:b/>
          <w:bCs/>
        </w:rPr>
        <w:t xml:space="preserve">Note. </w:t>
      </w:r>
      <w:r>
        <w:rPr>
          <w:rFonts w:ascii="Times New Roman" w:hAnsi="Times New Roman" w:cs="Times New Roman"/>
        </w:rPr>
        <w:t xml:space="preserve"> Computer games without education value and monthly internet fees do not qualify.</w:t>
      </w:r>
    </w:p>
    <w:p w14:paraId="2B96A4F7" w14:textId="77777777" w:rsidR="00F370EB" w:rsidRDefault="00F370EB" w:rsidP="006A6FA7">
      <w:pPr>
        <w:spacing w:after="0" w:line="240" w:lineRule="auto"/>
        <w:jc w:val="center"/>
        <w:rPr>
          <w:rFonts w:ascii="Times New Roman" w:hAnsi="Times New Roman" w:cs="Times New Roman"/>
          <w:b/>
          <w:bCs/>
          <w:sz w:val="28"/>
          <w:szCs w:val="28"/>
        </w:rPr>
      </w:pPr>
    </w:p>
    <w:p w14:paraId="2ADE52E2" w14:textId="1FE4E7A0" w:rsidR="006A6FA7" w:rsidRPr="0042526A" w:rsidRDefault="006A6FA7" w:rsidP="006A6FA7">
      <w:pPr>
        <w:spacing w:after="0" w:line="240" w:lineRule="auto"/>
        <w:jc w:val="center"/>
        <w:rPr>
          <w:rFonts w:ascii="Times New Roman" w:hAnsi="Times New Roman" w:cs="Times New Roman"/>
          <w:b/>
          <w:bCs/>
          <w:sz w:val="28"/>
          <w:szCs w:val="28"/>
        </w:rPr>
      </w:pPr>
      <w:r w:rsidRPr="0042526A">
        <w:rPr>
          <w:rFonts w:ascii="Times New Roman" w:hAnsi="Times New Roman" w:cs="Times New Roman"/>
          <w:b/>
          <w:bCs/>
          <w:sz w:val="28"/>
          <w:szCs w:val="28"/>
        </w:rPr>
        <w:t>Subtraction Expenses Only</w:t>
      </w:r>
    </w:p>
    <w:p w14:paraId="41871BC4" w14:textId="287318AD" w:rsidR="006A6FA7" w:rsidRDefault="006A6FA7" w:rsidP="006A6FA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Private School Tuition</w:t>
      </w:r>
    </w:p>
    <w:p w14:paraId="62866E93" w14:textId="30B0CDE5" w:rsidR="006A6FA7" w:rsidRDefault="006A6FA7" w:rsidP="006A6FA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Tuition for college courses that satisfy high school graduation requirements</w:t>
      </w:r>
    </w:p>
    <w:p w14:paraId="09D79772" w14:textId="1DCBB911" w:rsidR="006A6FA7" w:rsidRDefault="006A6FA7" w:rsidP="006A6FA7">
      <w:pPr>
        <w:pStyle w:val="ListParagraph"/>
        <w:numPr>
          <w:ilvl w:val="0"/>
          <w:numId w:val="3"/>
        </w:numPr>
        <w:spacing w:after="0" w:line="240" w:lineRule="auto"/>
        <w:rPr>
          <w:rFonts w:ascii="Times New Roman" w:hAnsi="Times New Roman" w:cs="Times New Roman"/>
        </w:rPr>
      </w:pPr>
      <w:r w:rsidRPr="006A6FA7">
        <w:rPr>
          <w:rFonts w:ascii="Times New Roman" w:hAnsi="Times New Roman" w:cs="Times New Roman"/>
        </w:rPr>
        <w:t>Summer School Tuition</w:t>
      </w:r>
      <w:r w:rsidRPr="006A6FA7">
        <w:rPr>
          <w:rFonts w:ascii="Times New Roman" w:hAnsi="Times New Roman" w:cs="Times New Roman"/>
        </w:rPr>
        <w:tab/>
      </w:r>
    </w:p>
    <w:p w14:paraId="2B878AE8" w14:textId="74AB0A80" w:rsidR="006A6FA7" w:rsidRDefault="006A6FA7" w:rsidP="006A6FA7">
      <w:pPr>
        <w:spacing w:after="0" w:line="240" w:lineRule="auto"/>
        <w:rPr>
          <w:rFonts w:ascii="Times New Roman" w:hAnsi="Times New Roman" w:cs="Times New Roman"/>
        </w:rPr>
      </w:pPr>
    </w:p>
    <w:p w14:paraId="4BEA59DC" w14:textId="6453A54B" w:rsidR="006A6FA7" w:rsidRDefault="006A6FA7" w:rsidP="006A6FA7">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EXPENSES YOU </w:t>
      </w:r>
      <w:r w:rsidRPr="006A6FA7">
        <w:rPr>
          <w:rFonts w:ascii="Times New Roman" w:hAnsi="Times New Roman" w:cs="Times New Roman"/>
          <w:b/>
          <w:bCs/>
          <w:sz w:val="32"/>
          <w:szCs w:val="32"/>
          <w:u w:val="single"/>
        </w:rPr>
        <w:t>MAY NOT</w:t>
      </w:r>
      <w:r>
        <w:rPr>
          <w:rFonts w:ascii="Times New Roman" w:hAnsi="Times New Roman" w:cs="Times New Roman"/>
          <w:b/>
          <w:bCs/>
          <w:sz w:val="32"/>
          <w:szCs w:val="32"/>
        </w:rPr>
        <w:t xml:space="preserve"> CLAIM $$$</w:t>
      </w:r>
    </w:p>
    <w:p w14:paraId="04970CE1" w14:textId="20BA2D54" w:rsidR="006A6FA7" w:rsidRDefault="006A6FA7" w:rsidP="006A6FA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School lunch or snacks</w:t>
      </w:r>
    </w:p>
    <w:p w14:paraId="705CA541" w14:textId="3E7A230B" w:rsidR="006A6FA7" w:rsidRDefault="006A6FA7" w:rsidP="006A6FA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School uniforms (including choir and band uniforms, dance costumes and graduation robes)</w:t>
      </w:r>
    </w:p>
    <w:p w14:paraId="6E9F43CC" w14:textId="5D77E53A" w:rsidR="006A6FA7" w:rsidRDefault="006A6FA7" w:rsidP="006A6FA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Clothing for school (exception is gym clothes only)</w:t>
      </w:r>
    </w:p>
    <w:p w14:paraId="5BA1D2D6" w14:textId="42FC3987" w:rsidR="006A6FA7" w:rsidRDefault="006A6FA7" w:rsidP="006A6FA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Traveling expenses: lodging, transportation, and meals for over-night class trip (Only instructors fees that are paid for direct academic instructions are allowed)</w:t>
      </w:r>
    </w:p>
    <w:p w14:paraId="6137B8B9" w14:textId="07803C7A" w:rsidR="006A6FA7" w:rsidRDefault="006A6FA7" w:rsidP="006A6FA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Materials and miscellaneous expenses for use in after-school programs, tutoring sessions, enrichment programs, and academic camps (Only instructors fees that are paid for direct academic instruction are allowed)</w:t>
      </w:r>
    </w:p>
    <w:p w14:paraId="7947AEE5" w14:textId="43A94041" w:rsidR="00900267" w:rsidRDefault="00900267" w:rsidP="0090026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Books and materials used in any extra-curricular activities (sporting events, music, drama, speech, driver’s education, etc.)</w:t>
      </w:r>
    </w:p>
    <w:p w14:paraId="4F12DA73" w14:textId="79B6EACD" w:rsidR="00900267" w:rsidRDefault="00900267" w:rsidP="0090026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Expenses for books, materials, and fees paid for a program that </w:t>
      </w:r>
      <w:r w:rsidR="00E41AD9">
        <w:rPr>
          <w:rFonts w:ascii="Times New Roman" w:hAnsi="Times New Roman" w:cs="Times New Roman"/>
        </w:rPr>
        <w:t>t</w:t>
      </w:r>
      <w:r>
        <w:rPr>
          <w:rFonts w:ascii="Times New Roman" w:hAnsi="Times New Roman" w:cs="Times New Roman"/>
        </w:rPr>
        <w:t>eaches religious beliefs</w:t>
      </w:r>
    </w:p>
    <w:p w14:paraId="03FF179B" w14:textId="0B351F15" w:rsidR="00900267" w:rsidRDefault="00900267" w:rsidP="0090026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Expenses for pre-kindergarten classes or nursery school</w:t>
      </w:r>
    </w:p>
    <w:p w14:paraId="52098E0D" w14:textId="69158BD5" w:rsidR="00900267" w:rsidRDefault="00900267" w:rsidP="0090026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Expenses for classes after the student has left high school</w:t>
      </w:r>
    </w:p>
    <w:p w14:paraId="7AA24C15" w14:textId="304445B2" w:rsidR="00900267" w:rsidRDefault="00900267" w:rsidP="0090026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Fees for non-academic programs, including sports camps, lessons, or equipment (martial-arts classes, baseball camp, etc.)</w:t>
      </w:r>
    </w:p>
    <w:p w14:paraId="46329149" w14:textId="27A23F9E" w:rsidR="00900267" w:rsidRDefault="00900267" w:rsidP="0090026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Hard-cover encyclopedias or reference materials</w:t>
      </w:r>
    </w:p>
    <w:p w14:paraId="166F57BC" w14:textId="029F68DE" w:rsidR="00900267" w:rsidRDefault="00900267" w:rsidP="0090026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Monthly Internet access fees</w:t>
      </w:r>
    </w:p>
    <w:p w14:paraId="3886B8EF" w14:textId="54BCD634" w:rsidR="00900267" w:rsidRDefault="00900267" w:rsidP="0090026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Web TV</w:t>
      </w:r>
    </w:p>
    <w:p w14:paraId="6B726B0B" w14:textId="7F25334B" w:rsidR="00900267" w:rsidRDefault="00900267" w:rsidP="0090026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Room and Board</w:t>
      </w:r>
    </w:p>
    <w:p w14:paraId="512DC6C5" w14:textId="2809785C" w:rsidR="00900267" w:rsidRDefault="00900267" w:rsidP="0090026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K-12 college-class instructor fees are allowed, but only as a subtraction when the child is receiving K-12 credit from high school</w:t>
      </w:r>
    </w:p>
    <w:p w14:paraId="0E5B386B" w14:textId="1AE7F734" w:rsidR="00900267" w:rsidRDefault="00900267" w:rsidP="0090026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Backpacks, Kleenex, Paper Towels, and snacks</w:t>
      </w:r>
    </w:p>
    <w:p w14:paraId="50033C10" w14:textId="1F8107FD" w:rsidR="00900267" w:rsidRDefault="00900267" w:rsidP="00900267">
      <w:pPr>
        <w:spacing w:after="0" w:line="240" w:lineRule="auto"/>
        <w:rPr>
          <w:rFonts w:ascii="Times New Roman" w:hAnsi="Times New Roman" w:cs="Times New Roman"/>
        </w:rPr>
      </w:pPr>
    </w:p>
    <w:p w14:paraId="341C3559" w14:textId="77777777" w:rsidR="00900267" w:rsidRPr="00900267" w:rsidRDefault="00900267" w:rsidP="00900267">
      <w:pPr>
        <w:spacing w:after="0" w:line="240" w:lineRule="auto"/>
        <w:rPr>
          <w:rFonts w:ascii="Times New Roman" w:hAnsi="Times New Roman" w:cs="Times New Roman"/>
        </w:rPr>
      </w:pPr>
    </w:p>
    <w:p w14:paraId="77F92AEC" w14:textId="77777777" w:rsidR="006A6FA7" w:rsidRPr="006A6FA7" w:rsidRDefault="006A6FA7" w:rsidP="006A6FA7">
      <w:pPr>
        <w:spacing w:after="0" w:line="240" w:lineRule="auto"/>
        <w:ind w:left="360"/>
        <w:rPr>
          <w:rFonts w:ascii="Times New Roman" w:hAnsi="Times New Roman" w:cs="Times New Roman"/>
          <w:sz w:val="32"/>
          <w:szCs w:val="32"/>
        </w:rPr>
      </w:pPr>
    </w:p>
    <w:p w14:paraId="60BEC623" w14:textId="4A8E3093" w:rsidR="006A6FA7" w:rsidRPr="006A6FA7" w:rsidRDefault="006A6FA7" w:rsidP="006A6FA7">
      <w:pPr>
        <w:spacing w:after="0" w:line="240" w:lineRule="auto"/>
        <w:jc w:val="center"/>
        <w:rPr>
          <w:rFonts w:ascii="Times New Roman" w:hAnsi="Times New Roman" w:cs="Times New Roman"/>
          <w:b/>
          <w:bCs/>
        </w:rPr>
      </w:pPr>
    </w:p>
    <w:sectPr w:rsidR="006A6FA7" w:rsidRPr="006A6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027A4"/>
    <w:multiLevelType w:val="hybridMultilevel"/>
    <w:tmpl w:val="D83A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651AC"/>
    <w:multiLevelType w:val="hybridMultilevel"/>
    <w:tmpl w:val="0746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F6C6E"/>
    <w:multiLevelType w:val="hybridMultilevel"/>
    <w:tmpl w:val="2CD8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3B587E"/>
    <w:multiLevelType w:val="hybridMultilevel"/>
    <w:tmpl w:val="5C5E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786C10"/>
    <w:multiLevelType w:val="hybridMultilevel"/>
    <w:tmpl w:val="DE54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40163A"/>
    <w:multiLevelType w:val="hybridMultilevel"/>
    <w:tmpl w:val="A2A0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97C"/>
    <w:rsid w:val="000061DD"/>
    <w:rsid w:val="00082345"/>
    <w:rsid w:val="000D52D6"/>
    <w:rsid w:val="000F4E99"/>
    <w:rsid w:val="0011077A"/>
    <w:rsid w:val="00172F10"/>
    <w:rsid w:val="001B397C"/>
    <w:rsid w:val="00200427"/>
    <w:rsid w:val="002069DE"/>
    <w:rsid w:val="00260AEB"/>
    <w:rsid w:val="003021E2"/>
    <w:rsid w:val="00376FE5"/>
    <w:rsid w:val="00380EFE"/>
    <w:rsid w:val="003824EE"/>
    <w:rsid w:val="00386E3B"/>
    <w:rsid w:val="00414FDB"/>
    <w:rsid w:val="0042526A"/>
    <w:rsid w:val="0045381C"/>
    <w:rsid w:val="00474599"/>
    <w:rsid w:val="00477D37"/>
    <w:rsid w:val="004C38A1"/>
    <w:rsid w:val="004F4CAA"/>
    <w:rsid w:val="00521B29"/>
    <w:rsid w:val="005763DE"/>
    <w:rsid w:val="006411C5"/>
    <w:rsid w:val="006A6FA7"/>
    <w:rsid w:val="006B61E0"/>
    <w:rsid w:val="006E254D"/>
    <w:rsid w:val="006E3682"/>
    <w:rsid w:val="0072222A"/>
    <w:rsid w:val="0075771F"/>
    <w:rsid w:val="00782F6A"/>
    <w:rsid w:val="007B5931"/>
    <w:rsid w:val="007B6CB8"/>
    <w:rsid w:val="0084618F"/>
    <w:rsid w:val="00851F8C"/>
    <w:rsid w:val="008613D0"/>
    <w:rsid w:val="008D19FC"/>
    <w:rsid w:val="008D48C2"/>
    <w:rsid w:val="00900267"/>
    <w:rsid w:val="00931231"/>
    <w:rsid w:val="00957F3C"/>
    <w:rsid w:val="00987C03"/>
    <w:rsid w:val="00AF362B"/>
    <w:rsid w:val="00B339F4"/>
    <w:rsid w:val="00BE0404"/>
    <w:rsid w:val="00BE0A61"/>
    <w:rsid w:val="00C37F3B"/>
    <w:rsid w:val="00C8556D"/>
    <w:rsid w:val="00CE629D"/>
    <w:rsid w:val="00DA1D3C"/>
    <w:rsid w:val="00DA345C"/>
    <w:rsid w:val="00DB56C3"/>
    <w:rsid w:val="00E41AD9"/>
    <w:rsid w:val="00E96647"/>
    <w:rsid w:val="00EA4729"/>
    <w:rsid w:val="00F370EB"/>
    <w:rsid w:val="00F443E5"/>
    <w:rsid w:val="00F77A90"/>
    <w:rsid w:val="00F77E18"/>
    <w:rsid w:val="00F82060"/>
    <w:rsid w:val="00F90DB8"/>
    <w:rsid w:val="00FB64B1"/>
    <w:rsid w:val="00FC02C2"/>
    <w:rsid w:val="00FC7332"/>
    <w:rsid w:val="00FC7D0E"/>
    <w:rsid w:val="00FE1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8D6C"/>
  <w15:docId w15:val="{35A02A95-2827-41EB-A068-04FEEEEB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7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7332"/>
    <w:pPr>
      <w:ind w:left="720"/>
      <w:contextualSpacing/>
    </w:pPr>
  </w:style>
  <w:style w:type="paragraph" w:styleId="BalloonText">
    <w:name w:val="Balloon Text"/>
    <w:basedOn w:val="Normal"/>
    <w:link w:val="BalloonTextChar"/>
    <w:uiPriority w:val="99"/>
    <w:semiHidden/>
    <w:unhideWhenUsed/>
    <w:rsid w:val="00FC0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2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E5525-4529-4A12-B210-2125CF05B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1367</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dc:creator>
  <cp:keywords/>
  <dc:description/>
  <cp:lastModifiedBy>Diane St Sauver</cp:lastModifiedBy>
  <cp:revision>6</cp:revision>
  <cp:lastPrinted>2019-10-21T20:21:00Z</cp:lastPrinted>
  <dcterms:created xsi:type="dcterms:W3CDTF">2019-10-21T15:59:00Z</dcterms:created>
  <dcterms:modified xsi:type="dcterms:W3CDTF">2021-12-21T14:15:00Z</dcterms:modified>
</cp:coreProperties>
</file>